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D3" w:rsidRDefault="004B7CD3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4B7CD3" w:rsidRDefault="004B7CD3">
      <w:pPr>
        <w:pStyle w:val="BodyText"/>
        <w:rPr>
          <w:rFonts w:ascii="Times New Roman"/>
          <w:sz w:val="20"/>
        </w:rPr>
      </w:pPr>
    </w:p>
    <w:p w:rsidR="004B7CD3" w:rsidRDefault="004B7CD3">
      <w:pPr>
        <w:pStyle w:val="BodyText"/>
        <w:rPr>
          <w:rFonts w:ascii="Times New Roman"/>
          <w:sz w:val="20"/>
        </w:rPr>
      </w:pPr>
    </w:p>
    <w:p w:rsidR="004B7CD3" w:rsidRDefault="00096213">
      <w:pPr>
        <w:pStyle w:val="Heading1"/>
        <w:spacing w:before="195"/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8848229</wp:posOffset>
            </wp:positionH>
            <wp:positionV relativeFrom="paragraph">
              <wp:posOffset>-439599</wp:posOffset>
            </wp:positionV>
            <wp:extent cx="1371600" cy="9685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68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Appendix D: </w:t>
      </w:r>
      <w:r>
        <w:t>Buckinghamshire Safeguarding Children Board SERIOUS CASE REVIEW ACTION PLAN</w:t>
      </w:r>
    </w:p>
    <w:p w:rsidR="004B7CD3" w:rsidRDefault="004B7CD3">
      <w:pPr>
        <w:spacing w:before="1"/>
        <w:rPr>
          <w:b/>
          <w:sz w:val="31"/>
        </w:rPr>
      </w:pPr>
    </w:p>
    <w:p w:rsidR="004B7CD3" w:rsidRDefault="00096213">
      <w:pPr>
        <w:pStyle w:val="Heading2"/>
        <w:spacing w:before="1"/>
      </w:pPr>
      <w:r>
        <w:t>Implementation</w:t>
      </w:r>
    </w:p>
    <w:p w:rsidR="004B7CD3" w:rsidRDefault="004B7CD3">
      <w:pPr>
        <w:spacing w:before="10"/>
        <w:rPr>
          <w:b/>
          <w:sz w:val="21"/>
        </w:rPr>
      </w:pPr>
    </w:p>
    <w:p w:rsidR="004B7CD3" w:rsidRDefault="00096213">
      <w:pPr>
        <w:pStyle w:val="BodyText"/>
        <w:ind w:left="220" w:right="688"/>
      </w:pPr>
      <w:r>
        <w:t>In accordance with BSCB policy, each agency will identify a named professional to report to the BSCB on the implementation of their agencies part of this action plan.</w:t>
      </w:r>
    </w:p>
    <w:p w:rsidR="004B7CD3" w:rsidRDefault="004B7CD3"/>
    <w:p w:rsidR="004B7CD3" w:rsidRDefault="00096213">
      <w:pPr>
        <w:pStyle w:val="Heading2"/>
      </w:pPr>
      <w:r>
        <w:t>Name and job title of this person: …………………………………………………………………</w:t>
      </w:r>
    </w:p>
    <w:p w:rsidR="004B7CD3" w:rsidRDefault="004B7CD3">
      <w:pPr>
        <w:spacing w:before="10"/>
        <w:rPr>
          <w:b/>
          <w:sz w:val="21"/>
        </w:rPr>
      </w:pPr>
    </w:p>
    <w:p w:rsidR="004B7CD3" w:rsidRDefault="00096213">
      <w:pPr>
        <w:pStyle w:val="BodyText"/>
        <w:ind w:left="220" w:right="823"/>
      </w:pPr>
      <w:r>
        <w:t xml:space="preserve">The implementation of the </w:t>
      </w:r>
      <w:r>
        <w:t>action plan, as a whole, will be overseen by the Strategic and Serious Case Review Sub Committee. The BSCB will be informed of the progress of the plan.</w:t>
      </w:r>
    </w:p>
    <w:p w:rsidR="004B7CD3" w:rsidRDefault="004B7CD3">
      <w:pPr>
        <w:rPr>
          <w:sz w:val="24"/>
        </w:rPr>
      </w:pPr>
    </w:p>
    <w:p w:rsidR="004B7CD3" w:rsidRDefault="00096213">
      <w:pPr>
        <w:pStyle w:val="Heading1"/>
        <w:tabs>
          <w:tab w:val="left" w:pos="1367"/>
        </w:tabs>
      </w:pPr>
      <w:r>
        <w:t>Agency:</w:t>
      </w:r>
      <w:r>
        <w:tab/>
        <w:t>…………………………………………………</w:t>
      </w:r>
    </w:p>
    <w:p w:rsidR="004B7CD3" w:rsidRDefault="004B7CD3">
      <w:pPr>
        <w:spacing w:before="1" w:after="1"/>
        <w:rPr>
          <w:b/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2634"/>
        <w:gridCol w:w="2262"/>
        <w:gridCol w:w="1988"/>
        <w:gridCol w:w="1846"/>
        <w:gridCol w:w="1884"/>
        <w:gridCol w:w="1573"/>
        <w:gridCol w:w="1693"/>
      </w:tblGrid>
      <w:tr w:rsidR="004B7CD3">
        <w:trPr>
          <w:trHeight w:hRule="exact" w:val="2220"/>
        </w:trPr>
        <w:tc>
          <w:tcPr>
            <w:tcW w:w="736" w:type="dxa"/>
            <w:shd w:val="clear" w:color="auto" w:fill="00CCFF"/>
          </w:tcPr>
          <w:p w:rsidR="004B7CD3" w:rsidRDefault="00096213">
            <w:pPr>
              <w:pStyle w:val="TableParagraph"/>
              <w:spacing w:line="276" w:lineRule="auto"/>
              <w:ind w:right="199"/>
              <w:rPr>
                <w:b/>
              </w:rPr>
            </w:pPr>
            <w:r>
              <w:rPr>
                <w:b/>
              </w:rPr>
              <w:t>Rec No</w:t>
            </w:r>
          </w:p>
        </w:tc>
        <w:tc>
          <w:tcPr>
            <w:tcW w:w="2634" w:type="dxa"/>
            <w:shd w:val="clear" w:color="auto" w:fill="00CCFF"/>
          </w:tcPr>
          <w:p w:rsidR="004B7CD3" w:rsidRDefault="00096213">
            <w:pPr>
              <w:pStyle w:val="TableParagraph"/>
              <w:spacing w:line="276" w:lineRule="auto"/>
              <w:ind w:right="301"/>
              <w:rPr>
                <w:b/>
              </w:rPr>
            </w:pPr>
            <w:r>
              <w:rPr>
                <w:b/>
              </w:rPr>
              <w:t>What was the finding in the overview report/IMR?</w:t>
            </w:r>
          </w:p>
          <w:p w:rsidR="004B7CD3" w:rsidRDefault="004B7CD3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4B7CD3" w:rsidRDefault="00096213">
            <w:pPr>
              <w:pStyle w:val="TableParagraph"/>
              <w:spacing w:line="276" w:lineRule="auto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(Please use format ‘The overview report/IMR report identified that…..)</w:t>
            </w:r>
          </w:p>
        </w:tc>
        <w:tc>
          <w:tcPr>
            <w:tcW w:w="2262" w:type="dxa"/>
            <w:shd w:val="clear" w:color="auto" w:fill="00CCFF"/>
          </w:tcPr>
          <w:p w:rsidR="004B7CD3" w:rsidRDefault="00096213">
            <w:pPr>
              <w:pStyle w:val="TableParagraph"/>
              <w:spacing w:line="276" w:lineRule="auto"/>
              <w:ind w:left="101" w:right="285"/>
              <w:rPr>
                <w:b/>
              </w:rPr>
            </w:pPr>
            <w:r>
              <w:rPr>
                <w:b/>
              </w:rPr>
              <w:t>Recommendation from IMR</w:t>
            </w:r>
          </w:p>
        </w:tc>
        <w:tc>
          <w:tcPr>
            <w:tcW w:w="1988" w:type="dxa"/>
            <w:shd w:val="clear" w:color="auto" w:fill="00CCFF"/>
          </w:tcPr>
          <w:p w:rsidR="004B7CD3" w:rsidRDefault="00096213">
            <w:pPr>
              <w:pStyle w:val="TableParagraph"/>
              <w:spacing w:line="276" w:lineRule="auto"/>
              <w:ind w:left="101" w:right="85"/>
              <w:rPr>
                <w:b/>
              </w:rPr>
            </w:pPr>
            <w:r>
              <w:rPr>
                <w:b/>
              </w:rPr>
              <w:t>Action/s to be taken to fulfil recommendation</w:t>
            </w:r>
          </w:p>
        </w:tc>
        <w:tc>
          <w:tcPr>
            <w:tcW w:w="1846" w:type="dxa"/>
            <w:shd w:val="clear" w:color="auto" w:fill="00CCFF"/>
          </w:tcPr>
          <w:p w:rsidR="004B7CD3" w:rsidRDefault="00096213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>Person(s) responsible</w:t>
            </w:r>
          </w:p>
          <w:p w:rsidR="004B7CD3" w:rsidRDefault="004B7CD3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4B7CD3" w:rsidRDefault="0009621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(include job title)</w:t>
            </w:r>
          </w:p>
        </w:tc>
        <w:tc>
          <w:tcPr>
            <w:tcW w:w="1884" w:type="dxa"/>
            <w:shd w:val="clear" w:color="auto" w:fill="00CCFF"/>
          </w:tcPr>
          <w:p w:rsidR="004B7CD3" w:rsidRDefault="00096213">
            <w:pPr>
              <w:pStyle w:val="TableParagraph"/>
              <w:spacing w:line="276" w:lineRule="auto"/>
              <w:ind w:left="101" w:right="127"/>
              <w:rPr>
                <w:b/>
                <w:sz w:val="18"/>
              </w:rPr>
            </w:pPr>
            <w:r>
              <w:rPr>
                <w:b/>
              </w:rPr>
              <w:t xml:space="preserve">Timescale for implementation </w:t>
            </w:r>
            <w:r>
              <w:rPr>
                <w:b/>
                <w:sz w:val="18"/>
              </w:rPr>
              <w:t>(please be as precise as possible)</w:t>
            </w:r>
          </w:p>
        </w:tc>
        <w:tc>
          <w:tcPr>
            <w:tcW w:w="1573" w:type="dxa"/>
            <w:shd w:val="clear" w:color="auto" w:fill="00CCFF"/>
          </w:tcPr>
          <w:p w:rsidR="004B7CD3" w:rsidRDefault="00096213">
            <w:pPr>
              <w:pStyle w:val="TableParagraph"/>
              <w:spacing w:line="276" w:lineRule="auto"/>
              <w:ind w:right="523"/>
              <w:rPr>
                <w:b/>
              </w:rPr>
            </w:pPr>
            <w:r>
              <w:rPr>
                <w:b/>
              </w:rPr>
              <w:t>Intended</w:t>
            </w:r>
            <w:r>
              <w:rPr>
                <w:b/>
              </w:rPr>
              <w:t xml:space="preserve"> outcome</w:t>
            </w:r>
          </w:p>
        </w:tc>
        <w:tc>
          <w:tcPr>
            <w:tcW w:w="1693" w:type="dxa"/>
            <w:shd w:val="clear" w:color="auto" w:fill="00CCFF"/>
          </w:tcPr>
          <w:p w:rsidR="004B7CD3" w:rsidRDefault="00096213">
            <w:pPr>
              <w:pStyle w:val="TableParagraph"/>
              <w:spacing w:line="276" w:lineRule="auto"/>
              <w:ind w:right="326"/>
              <w:rPr>
                <w:b/>
              </w:rPr>
            </w:pPr>
            <w:r>
              <w:rPr>
                <w:b/>
              </w:rPr>
              <w:t>How will we know?</w:t>
            </w:r>
          </w:p>
          <w:p w:rsidR="004B7CD3" w:rsidRDefault="00096213">
            <w:pPr>
              <w:pStyle w:val="TableParagraph"/>
              <w:spacing w:line="276" w:lineRule="auto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(what can your agency provide as evidence that the action has been completed successfully?)</w:t>
            </w:r>
          </w:p>
        </w:tc>
      </w:tr>
      <w:tr w:rsidR="004B7CD3">
        <w:trPr>
          <w:trHeight w:hRule="exact" w:val="1482"/>
        </w:trPr>
        <w:tc>
          <w:tcPr>
            <w:tcW w:w="736" w:type="dxa"/>
          </w:tcPr>
          <w:p w:rsidR="004B7CD3" w:rsidRDefault="004B7CD3"/>
        </w:tc>
        <w:tc>
          <w:tcPr>
            <w:tcW w:w="2634" w:type="dxa"/>
          </w:tcPr>
          <w:p w:rsidR="004B7CD3" w:rsidRDefault="004B7CD3"/>
        </w:tc>
        <w:tc>
          <w:tcPr>
            <w:tcW w:w="2262" w:type="dxa"/>
          </w:tcPr>
          <w:p w:rsidR="004B7CD3" w:rsidRDefault="004B7CD3"/>
        </w:tc>
        <w:tc>
          <w:tcPr>
            <w:tcW w:w="1988" w:type="dxa"/>
          </w:tcPr>
          <w:p w:rsidR="004B7CD3" w:rsidRDefault="004B7CD3"/>
        </w:tc>
        <w:tc>
          <w:tcPr>
            <w:tcW w:w="1846" w:type="dxa"/>
          </w:tcPr>
          <w:p w:rsidR="004B7CD3" w:rsidRDefault="004B7CD3"/>
        </w:tc>
        <w:tc>
          <w:tcPr>
            <w:tcW w:w="1884" w:type="dxa"/>
          </w:tcPr>
          <w:p w:rsidR="004B7CD3" w:rsidRDefault="004B7CD3"/>
        </w:tc>
        <w:tc>
          <w:tcPr>
            <w:tcW w:w="1573" w:type="dxa"/>
          </w:tcPr>
          <w:p w:rsidR="004B7CD3" w:rsidRDefault="004B7CD3"/>
        </w:tc>
        <w:tc>
          <w:tcPr>
            <w:tcW w:w="1693" w:type="dxa"/>
          </w:tcPr>
          <w:p w:rsidR="004B7CD3" w:rsidRDefault="004B7CD3"/>
        </w:tc>
      </w:tr>
      <w:tr w:rsidR="004B7CD3">
        <w:trPr>
          <w:trHeight w:hRule="exact" w:val="502"/>
        </w:trPr>
        <w:tc>
          <w:tcPr>
            <w:tcW w:w="736" w:type="dxa"/>
          </w:tcPr>
          <w:p w:rsidR="004B7CD3" w:rsidRDefault="004B7CD3"/>
        </w:tc>
        <w:tc>
          <w:tcPr>
            <w:tcW w:w="2634" w:type="dxa"/>
          </w:tcPr>
          <w:p w:rsidR="004B7CD3" w:rsidRDefault="004B7CD3"/>
        </w:tc>
        <w:tc>
          <w:tcPr>
            <w:tcW w:w="2262" w:type="dxa"/>
          </w:tcPr>
          <w:p w:rsidR="004B7CD3" w:rsidRDefault="004B7CD3"/>
        </w:tc>
        <w:tc>
          <w:tcPr>
            <w:tcW w:w="1988" w:type="dxa"/>
          </w:tcPr>
          <w:p w:rsidR="004B7CD3" w:rsidRDefault="004B7CD3"/>
        </w:tc>
        <w:tc>
          <w:tcPr>
            <w:tcW w:w="1846" w:type="dxa"/>
          </w:tcPr>
          <w:p w:rsidR="004B7CD3" w:rsidRDefault="004B7CD3"/>
        </w:tc>
        <w:tc>
          <w:tcPr>
            <w:tcW w:w="1884" w:type="dxa"/>
          </w:tcPr>
          <w:p w:rsidR="004B7CD3" w:rsidRDefault="004B7CD3"/>
        </w:tc>
        <w:tc>
          <w:tcPr>
            <w:tcW w:w="1573" w:type="dxa"/>
          </w:tcPr>
          <w:p w:rsidR="004B7CD3" w:rsidRDefault="004B7CD3"/>
        </w:tc>
        <w:tc>
          <w:tcPr>
            <w:tcW w:w="1693" w:type="dxa"/>
          </w:tcPr>
          <w:p w:rsidR="004B7CD3" w:rsidRDefault="004B7CD3"/>
        </w:tc>
      </w:tr>
      <w:tr w:rsidR="004B7CD3">
        <w:trPr>
          <w:trHeight w:hRule="exact" w:val="502"/>
        </w:trPr>
        <w:tc>
          <w:tcPr>
            <w:tcW w:w="736" w:type="dxa"/>
          </w:tcPr>
          <w:p w:rsidR="004B7CD3" w:rsidRDefault="004B7CD3"/>
        </w:tc>
        <w:tc>
          <w:tcPr>
            <w:tcW w:w="2634" w:type="dxa"/>
          </w:tcPr>
          <w:p w:rsidR="004B7CD3" w:rsidRDefault="004B7CD3"/>
        </w:tc>
        <w:tc>
          <w:tcPr>
            <w:tcW w:w="2262" w:type="dxa"/>
          </w:tcPr>
          <w:p w:rsidR="004B7CD3" w:rsidRDefault="004B7CD3"/>
        </w:tc>
        <w:tc>
          <w:tcPr>
            <w:tcW w:w="1988" w:type="dxa"/>
          </w:tcPr>
          <w:p w:rsidR="004B7CD3" w:rsidRDefault="004B7CD3"/>
        </w:tc>
        <w:tc>
          <w:tcPr>
            <w:tcW w:w="1846" w:type="dxa"/>
          </w:tcPr>
          <w:p w:rsidR="004B7CD3" w:rsidRDefault="004B7CD3"/>
        </w:tc>
        <w:tc>
          <w:tcPr>
            <w:tcW w:w="1884" w:type="dxa"/>
          </w:tcPr>
          <w:p w:rsidR="004B7CD3" w:rsidRDefault="004B7CD3"/>
        </w:tc>
        <w:tc>
          <w:tcPr>
            <w:tcW w:w="1573" w:type="dxa"/>
          </w:tcPr>
          <w:p w:rsidR="004B7CD3" w:rsidRDefault="004B7CD3"/>
        </w:tc>
        <w:tc>
          <w:tcPr>
            <w:tcW w:w="1693" w:type="dxa"/>
          </w:tcPr>
          <w:p w:rsidR="004B7CD3" w:rsidRDefault="004B7CD3"/>
        </w:tc>
      </w:tr>
    </w:tbl>
    <w:p w:rsidR="00096213" w:rsidRDefault="00096213"/>
    <w:sectPr w:rsidR="00096213">
      <w:type w:val="continuous"/>
      <w:pgSz w:w="16840" w:h="11910" w:orient="landscape"/>
      <w:pgMar w:top="42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D3"/>
    <w:rsid w:val="00096213"/>
    <w:rsid w:val="004B7CD3"/>
    <w:rsid w:val="00E1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2480D-6FC6-4ED6-BE76-B5F859B4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 w:right="68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 w:right="68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- 8.2 Appendiz C Action Plan template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- 8.2 Appendiz C Action Plan template</dc:title>
  <dc:creator>hpwalker</dc:creator>
  <cp:lastModifiedBy>Harrison Langford</cp:lastModifiedBy>
  <cp:revision>2</cp:revision>
  <dcterms:created xsi:type="dcterms:W3CDTF">2017-09-07T10:53:00Z</dcterms:created>
  <dcterms:modified xsi:type="dcterms:W3CDTF">2017-09-07T10:53:00Z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2017-09-07T00:00:00Z</vt:filetime>
  </property>
</Properties>
</file>