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A4CEA" w:rsidRPr="00CD2766" w:rsidRDefault="005872FF" w:rsidP="00CD2766">
      <w:pPr>
        <w:jc w:val="center"/>
        <w:rPr>
          <w:b/>
          <w:bCs/>
          <w:sz w:val="28"/>
          <w:szCs w:val="28"/>
          <w:u w:val="single"/>
        </w:rPr>
      </w:pPr>
      <w:r w:rsidRPr="00CD2766">
        <w:rPr>
          <w:b/>
          <w:bCs/>
          <w:sz w:val="28"/>
          <w:szCs w:val="28"/>
          <w:u w:val="single"/>
        </w:rPr>
        <w:t xml:space="preserve">BSCP Self Harm Guidance CAMHS </w:t>
      </w:r>
      <w:r w:rsidR="00CD2766" w:rsidRPr="00CD2766">
        <w:rPr>
          <w:b/>
          <w:bCs/>
          <w:sz w:val="28"/>
          <w:szCs w:val="28"/>
          <w:u w:val="single"/>
        </w:rPr>
        <w:t>R</w:t>
      </w:r>
      <w:r w:rsidRPr="00CD2766">
        <w:rPr>
          <w:b/>
          <w:bCs/>
          <w:sz w:val="28"/>
          <w:szCs w:val="28"/>
          <w:u w:val="single"/>
        </w:rPr>
        <w:t xml:space="preserve">eferral </w:t>
      </w:r>
      <w:r w:rsidR="00CD2766" w:rsidRPr="00CD2766">
        <w:rPr>
          <w:b/>
          <w:bCs/>
          <w:sz w:val="28"/>
          <w:szCs w:val="28"/>
          <w:u w:val="single"/>
        </w:rPr>
        <w:t>I</w:t>
      </w:r>
      <w:r w:rsidRPr="00CD2766">
        <w:rPr>
          <w:b/>
          <w:bCs/>
          <w:sz w:val="28"/>
          <w:szCs w:val="28"/>
          <w:u w:val="single"/>
        </w:rPr>
        <w:t>nformation</w:t>
      </w:r>
    </w:p>
    <w:p w:rsidR="00420E21" w:rsidRPr="00420E21" w:rsidRDefault="00420E21" w:rsidP="00420E21">
      <w:r w:rsidRPr="00420E21">
        <w:t>What is CAMHS?</w:t>
      </w:r>
    </w:p>
    <w:p w:rsidR="00420E21" w:rsidRDefault="00420E21" w:rsidP="00420E21">
      <w:r w:rsidRPr="00420E21">
        <w:rPr>
          <w:b/>
          <w:bCs/>
        </w:rPr>
        <w:t>CAMHS</w:t>
      </w:r>
      <w:r w:rsidRPr="00420E21">
        <w:t> stands for </w:t>
      </w:r>
      <w:r w:rsidRPr="00420E21">
        <w:rPr>
          <w:b/>
          <w:bCs/>
        </w:rPr>
        <w:t>Child and Adolescent Mental Health Service</w:t>
      </w:r>
      <w:r w:rsidRPr="00420E21">
        <w:t>.</w:t>
      </w:r>
      <w:r w:rsidR="00182A5A">
        <w:t xml:space="preserve">  </w:t>
      </w:r>
    </w:p>
    <w:p w:rsidR="00182A5A" w:rsidRPr="00420E21" w:rsidRDefault="003E2552" w:rsidP="00420E21">
      <w:hyperlink r:id="rId7" w:history="1">
        <w:r w:rsidR="00182A5A" w:rsidRPr="00182A5A">
          <w:rPr>
            <w:rStyle w:val="Hyperlink"/>
          </w:rPr>
          <w:t>Oxford Health CAMHS All about CAMHS | Oxford Health CAMHS</w:t>
        </w:r>
      </w:hyperlink>
    </w:p>
    <w:p w:rsidR="00420E21" w:rsidRPr="00420E21" w:rsidRDefault="00420E21" w:rsidP="00420E21">
      <w:r w:rsidRPr="00420E21">
        <w:t>CAMHS help children and young people up to 18 who are finding it hard to cope with everyday life because of difficult feelings, behaviour or relationships</w:t>
      </w:r>
    </w:p>
    <w:p w:rsidR="00420E21" w:rsidRPr="00420E21" w:rsidRDefault="00420E21" w:rsidP="00420E21">
      <w:pPr>
        <w:rPr>
          <w:b/>
          <w:bCs/>
        </w:rPr>
      </w:pPr>
      <w:r w:rsidRPr="00420E21">
        <w:rPr>
          <w:b/>
          <w:bCs/>
        </w:rPr>
        <w:t>What can CAMHS do?</w:t>
      </w:r>
    </w:p>
    <w:p w:rsidR="00420E21" w:rsidRPr="00420E21" w:rsidRDefault="00420E21" w:rsidP="00420E21">
      <w:r w:rsidRPr="00420E21">
        <w:t xml:space="preserve">We can work with you in a range of different ways to suit </w:t>
      </w:r>
      <w:proofErr w:type="spellStart"/>
      <w:r w:rsidR="00182A5A">
        <w:t>childrens</w:t>
      </w:r>
      <w:proofErr w:type="spellEnd"/>
      <w:r w:rsidRPr="00420E21">
        <w:t xml:space="preserve"> needs.</w:t>
      </w:r>
    </w:p>
    <w:p w:rsidR="00420E21" w:rsidRPr="00420E21" w:rsidRDefault="00420E21" w:rsidP="00420E21">
      <w:r w:rsidRPr="00420E21">
        <w:t xml:space="preserve">These are some of the ways we can work </w:t>
      </w:r>
    </w:p>
    <w:p w:rsidR="00420E21" w:rsidRPr="00420E21" w:rsidRDefault="00420E21" w:rsidP="00420E21">
      <w:pPr>
        <w:numPr>
          <w:ilvl w:val="0"/>
          <w:numId w:val="3"/>
        </w:numPr>
      </w:pPr>
      <w:r w:rsidRPr="00420E21">
        <w:t>Cognitive Behavioural Therapy (CBT)</w:t>
      </w:r>
    </w:p>
    <w:p w:rsidR="00420E21" w:rsidRPr="00420E21" w:rsidRDefault="00420E21" w:rsidP="00420E21">
      <w:pPr>
        <w:numPr>
          <w:ilvl w:val="0"/>
          <w:numId w:val="3"/>
        </w:numPr>
      </w:pPr>
      <w:r w:rsidRPr="00420E21">
        <w:t>Dialectical Behavioural Therapy (DBT)</w:t>
      </w:r>
    </w:p>
    <w:p w:rsidR="00420E21" w:rsidRPr="00420E21" w:rsidRDefault="00420E21" w:rsidP="00420E21">
      <w:pPr>
        <w:numPr>
          <w:ilvl w:val="0"/>
          <w:numId w:val="3"/>
        </w:numPr>
      </w:pPr>
      <w:r w:rsidRPr="00420E21">
        <w:t>Family Therapy</w:t>
      </w:r>
    </w:p>
    <w:p w:rsidR="00420E21" w:rsidRPr="00420E21" w:rsidRDefault="00420E21" w:rsidP="00420E21">
      <w:pPr>
        <w:numPr>
          <w:ilvl w:val="0"/>
          <w:numId w:val="3"/>
        </w:numPr>
      </w:pPr>
      <w:r w:rsidRPr="00420E21">
        <w:t>Psychotherapy</w:t>
      </w:r>
    </w:p>
    <w:p w:rsidR="00420E21" w:rsidRPr="00420E21" w:rsidRDefault="00420E21" w:rsidP="00420E21">
      <w:pPr>
        <w:numPr>
          <w:ilvl w:val="0"/>
          <w:numId w:val="3"/>
        </w:numPr>
      </w:pPr>
      <w:r w:rsidRPr="00420E21">
        <w:t>Solution Focussed Practice</w:t>
      </w:r>
    </w:p>
    <w:p w:rsidR="00420E21" w:rsidRDefault="003E2552" w:rsidP="00420E21">
      <w:hyperlink r:id="rId8" w:history="1">
        <w:r w:rsidR="00420E21" w:rsidRPr="00420E21">
          <w:rPr>
            <w:rStyle w:val="Hyperlink"/>
          </w:rPr>
          <w:t>Oxford Health CAMHS Make a referral | Oxford Health CAMHS</w:t>
        </w:r>
      </w:hyperlink>
    </w:p>
    <w:p w:rsidR="00420E21" w:rsidRDefault="003E2552" w:rsidP="00420E21">
      <w:hyperlink r:id="rId9" w:history="1">
        <w:r w:rsidR="00420E21" w:rsidRPr="00420E21">
          <w:rPr>
            <w:rStyle w:val="Hyperlink"/>
          </w:rPr>
          <w:br/>
          <w:t>Under 16s</w:t>
        </w:r>
      </w:hyperlink>
    </w:p>
    <w:p w:rsidR="00420E21" w:rsidRDefault="00420E21" w:rsidP="00420E21">
      <w:r>
        <w:t xml:space="preserve">Professional referral </w:t>
      </w:r>
      <w:r w:rsidR="00182A5A">
        <w:t xml:space="preserve">required – Complete on line referral form or call CAMHS Single point of Access (SPA) on 01865 901951 </w:t>
      </w:r>
    </w:p>
    <w:p w:rsidR="00182A5A" w:rsidRPr="00420E21" w:rsidRDefault="003E2552" w:rsidP="00420E21">
      <w:hyperlink r:id="rId10" w:history="1">
        <w:r w:rsidR="00182A5A" w:rsidRPr="00182A5A">
          <w:rPr>
            <w:rStyle w:val="Hyperlink"/>
          </w:rPr>
          <w:t>Oxford Health CAMHS Make a referral | Oxford Health CAMHS</w:t>
        </w:r>
      </w:hyperlink>
    </w:p>
    <w:p w:rsidR="00420E21" w:rsidRDefault="003E2552" w:rsidP="00420E21">
      <w:hyperlink r:id="rId11" w:history="1">
        <w:r w:rsidR="00420E21" w:rsidRPr="00420E21">
          <w:rPr>
            <w:rStyle w:val="Hyperlink"/>
          </w:rPr>
          <w:t>16 - 17 year olds</w:t>
        </w:r>
      </w:hyperlink>
    </w:p>
    <w:p w:rsidR="00182A5A" w:rsidRDefault="00182A5A" w:rsidP="00420E21">
      <w:proofErr w:type="spellStart"/>
      <w:r>
        <w:t>Self referral</w:t>
      </w:r>
      <w:proofErr w:type="spellEnd"/>
      <w:r>
        <w:t xml:space="preserve"> or professional referral can be made. </w:t>
      </w:r>
    </w:p>
    <w:p w:rsidR="00182A5A" w:rsidRDefault="00182A5A" w:rsidP="00420E21">
      <w:r>
        <w:t xml:space="preserve">For Self </w:t>
      </w:r>
      <w:proofErr w:type="spellStart"/>
      <w:r>
        <w:t>referrasl</w:t>
      </w:r>
      <w:proofErr w:type="spellEnd"/>
      <w:r>
        <w:t xml:space="preserve"> call </w:t>
      </w:r>
      <w:proofErr w:type="spellStart"/>
      <w:r>
        <w:t>Sinlge</w:t>
      </w:r>
      <w:proofErr w:type="spellEnd"/>
      <w:r>
        <w:t xml:space="preserve"> point of Access (SPA)  on 01865 901951 or out of Hours Mental Health Helpline on 111</w:t>
      </w:r>
    </w:p>
    <w:p w:rsidR="00182A5A" w:rsidRPr="00420E21" w:rsidRDefault="003E2552" w:rsidP="00420E21">
      <w:hyperlink r:id="rId12" w:history="1">
        <w:r w:rsidR="00182A5A" w:rsidRPr="00182A5A">
          <w:rPr>
            <w:rStyle w:val="Hyperlink"/>
          </w:rPr>
          <w:t>Oxford Health CAMHS Make a referral | Oxford Health CAMHS</w:t>
        </w:r>
      </w:hyperlink>
    </w:p>
    <w:p w:rsidR="00420E21" w:rsidRPr="00420E21" w:rsidRDefault="00420E21" w:rsidP="00420E21">
      <w:r w:rsidRPr="00420E21">
        <w:rPr>
          <w:b/>
          <w:bCs/>
        </w:rPr>
        <w:t xml:space="preserve">Emergency referrals are when </w:t>
      </w:r>
      <w:r w:rsidR="00182A5A">
        <w:rPr>
          <w:b/>
          <w:bCs/>
        </w:rPr>
        <w:t>a child is in</w:t>
      </w:r>
      <w:r w:rsidRPr="00420E21">
        <w:rPr>
          <w:b/>
          <w:bCs/>
        </w:rPr>
        <w:t xml:space="preserve"> immediate danger to </w:t>
      </w:r>
      <w:proofErr w:type="spellStart"/>
      <w:r w:rsidR="00182A5A">
        <w:rPr>
          <w:b/>
          <w:bCs/>
        </w:rPr>
        <w:t>themsleves</w:t>
      </w:r>
      <w:proofErr w:type="spellEnd"/>
      <w:r w:rsidRPr="00420E21">
        <w:rPr>
          <w:b/>
          <w:bCs/>
        </w:rPr>
        <w:t xml:space="preserve"> or others;</w:t>
      </w:r>
      <w:r w:rsidRPr="00420E21">
        <w:t xml:space="preserve"> </w:t>
      </w:r>
    </w:p>
    <w:p w:rsidR="00420E21" w:rsidRPr="00420E21" w:rsidRDefault="00420E21" w:rsidP="00420E21">
      <w:r w:rsidRPr="00420E21">
        <w:t>If it’s an emergency, phone 999. </w:t>
      </w:r>
    </w:p>
    <w:p w:rsidR="00420E21" w:rsidRPr="00420E21" w:rsidRDefault="00420E21" w:rsidP="00420E21">
      <w:r w:rsidRPr="00420E21">
        <w:t>If it’s not a 999 emergency, you can dial 111 if you need help fast.</w:t>
      </w:r>
    </w:p>
    <w:p w:rsidR="00420E21" w:rsidRPr="00420E21" w:rsidRDefault="00420E21" w:rsidP="00420E21">
      <w:r w:rsidRPr="00420E21">
        <w:t xml:space="preserve">We will see </w:t>
      </w:r>
      <w:r w:rsidR="00182A5A">
        <w:t xml:space="preserve">the child </w:t>
      </w:r>
      <w:r w:rsidRPr="00420E21">
        <w:t>within 4 hours of you being medically fit. This could in A&amp;E or the GP surgery.</w:t>
      </w:r>
    </w:p>
    <w:p w:rsidR="00420E21" w:rsidRDefault="00182A5A" w:rsidP="00420E21">
      <w:r>
        <w:t>R</w:t>
      </w:r>
      <w:r w:rsidR="00420E21" w:rsidRPr="00420E21">
        <w:t xml:space="preserve">eferrer </w:t>
      </w:r>
      <w:r>
        <w:t>should</w:t>
      </w:r>
      <w:r w:rsidR="00420E21" w:rsidRPr="00420E21">
        <w:t xml:space="preserve"> call</w:t>
      </w:r>
      <w:r>
        <w:t xml:space="preserve"> </w:t>
      </w:r>
      <w:r w:rsidR="005872FF">
        <w:t xml:space="preserve">CAMHS </w:t>
      </w:r>
      <w:r>
        <w:t xml:space="preserve">SPA </w:t>
      </w:r>
      <w:r w:rsidR="00420E21" w:rsidRPr="00420E21">
        <w:t>straight away</w:t>
      </w:r>
      <w:r>
        <w:t xml:space="preserve"> 01865 901951 </w:t>
      </w:r>
      <w:r w:rsidR="00420E21" w:rsidRPr="00420E21">
        <w:t>between 8am-6pm or through the out of hour’s service at other times</w:t>
      </w:r>
      <w:r>
        <w:t xml:space="preserve"> </w:t>
      </w:r>
      <w:r w:rsidRPr="00182A5A">
        <w:rPr>
          <w:b/>
          <w:bCs/>
        </w:rPr>
        <w:t>01865 901000</w:t>
      </w:r>
      <w:r>
        <w:t xml:space="preserve"> </w:t>
      </w:r>
      <w:r w:rsidR="00420E21" w:rsidRPr="00420E21">
        <w:t>.</w:t>
      </w:r>
    </w:p>
    <w:p w:rsidR="00420E21" w:rsidRDefault="00420E21" w:rsidP="00420E21">
      <w:r w:rsidRPr="00420E21">
        <w:rPr>
          <w:b/>
          <w:bCs/>
        </w:rPr>
        <w:t>Urgent referrals are seen within 7 days.</w:t>
      </w:r>
      <w:r w:rsidRPr="00420E21">
        <w:t xml:space="preserve"> This is </w:t>
      </w:r>
      <w:r w:rsidR="005872FF">
        <w:t xml:space="preserve">the child </w:t>
      </w:r>
      <w:r w:rsidRPr="00420E21">
        <w:t>need</w:t>
      </w:r>
      <w:r w:rsidR="005872FF">
        <w:t>s</w:t>
      </w:r>
      <w:r w:rsidRPr="00420E21">
        <w:t xml:space="preserve"> to be seen very quickly but not as an emergency.</w:t>
      </w:r>
    </w:p>
    <w:p w:rsidR="00420E21" w:rsidRPr="00420E21" w:rsidRDefault="00420E21" w:rsidP="00420E21">
      <w:r w:rsidRPr="00420E21">
        <w:t xml:space="preserve">Standard referrals are the way most children and young people get help from </w:t>
      </w:r>
      <w:r w:rsidR="00182A5A">
        <w:t xml:space="preserve">CAMHS. </w:t>
      </w:r>
    </w:p>
    <w:p w:rsidR="00420E21" w:rsidRDefault="00420E21" w:rsidP="00420E21"/>
    <w:p w:rsidR="00420E21" w:rsidRDefault="00420E21" w:rsidP="00420E21"/>
    <w:p w:rsidR="00420E21" w:rsidRDefault="00420E21" w:rsidP="00420E21"/>
    <w:p w:rsidR="00420E21" w:rsidRDefault="00420E21" w:rsidP="00420E21"/>
    <w:p w:rsidR="00420E21" w:rsidRPr="00420E21" w:rsidRDefault="00420E21" w:rsidP="00420E21"/>
    <w:p w:rsidR="00420E21" w:rsidRDefault="00420E21" w:rsidP="00420E21"/>
    <w:p w:rsidR="00420E21" w:rsidRPr="00420E21" w:rsidRDefault="00420E21" w:rsidP="00420E21"/>
    <w:p w:rsidR="00420E21" w:rsidRDefault="00420E21"/>
    <w:p w:rsidR="00420E21" w:rsidRDefault="00420E21"/>
    <w:p w:rsidR="00420E21" w:rsidRDefault="00420E21"/>
    <w:sectPr w:rsidR="00420E21" w:rsidSect="00CD2766">
      <w:headerReference w:type="default" r:id="rId13"/>
      <w:pgSz w:w="11906" w:h="16838"/>
      <w:pgMar w:top="1440" w:right="1440" w:bottom="1440" w:left="144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E2552" w:rsidRDefault="003E2552" w:rsidP="00CD2766">
      <w:pPr>
        <w:spacing w:after="0" w:line="240" w:lineRule="auto"/>
      </w:pPr>
      <w:r>
        <w:separator/>
      </w:r>
    </w:p>
  </w:endnote>
  <w:endnote w:type="continuationSeparator" w:id="0">
    <w:p w:rsidR="003E2552" w:rsidRDefault="003E2552" w:rsidP="00CD2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E2552" w:rsidRDefault="003E2552" w:rsidP="00CD2766">
      <w:pPr>
        <w:spacing w:after="0" w:line="240" w:lineRule="auto"/>
      </w:pPr>
      <w:r>
        <w:separator/>
      </w:r>
    </w:p>
  </w:footnote>
  <w:footnote w:type="continuationSeparator" w:id="0">
    <w:p w:rsidR="003E2552" w:rsidRDefault="003E2552" w:rsidP="00CD2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D2766" w:rsidRDefault="00CD2766" w:rsidP="00CD2766">
    <w:pPr>
      <w:pStyle w:val="Header"/>
      <w:jc w:val="center"/>
    </w:pPr>
    <w:r w:rsidRPr="00194E76">
      <w:rPr>
        <w:noProof/>
        <w:lang w:eastAsia="en-GB"/>
        <w14:textOutline w14:w="9525" w14:cap="rnd" w14:cmpd="sng" w14:algn="ctr">
          <w14:noFill/>
          <w14:prstDash w14:val="solid"/>
          <w14:bevel/>
        </w14:textOutline>
      </w:rPr>
      <w:drawing>
        <wp:inline distT="0" distB="0" distL="0" distR="0" wp14:anchorId="1F9B70CA" wp14:editId="36162FD1">
          <wp:extent cx="1054100" cy="813388"/>
          <wp:effectExtent l="0" t="0" r="0" b="6350"/>
          <wp:docPr id="1" name="Picture 1" descr="BSCP 300dpi CMY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CP 300dpi CMY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411" cy="816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F64C3"/>
    <w:multiLevelType w:val="multilevel"/>
    <w:tmpl w:val="90C07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A16DC4"/>
    <w:multiLevelType w:val="multilevel"/>
    <w:tmpl w:val="95CE7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DB15D8"/>
    <w:multiLevelType w:val="multilevel"/>
    <w:tmpl w:val="6F9AD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E21"/>
    <w:rsid w:val="00182A5A"/>
    <w:rsid w:val="003E2552"/>
    <w:rsid w:val="00420E21"/>
    <w:rsid w:val="005872FF"/>
    <w:rsid w:val="005A4CEA"/>
    <w:rsid w:val="00CD2766"/>
    <w:rsid w:val="00D3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3E58A"/>
  <w15:chartTrackingRefBased/>
  <w15:docId w15:val="{2EF7F16D-B1CB-4975-BA3F-FFC56017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0E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E2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20E21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27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766"/>
  </w:style>
  <w:style w:type="paragraph" w:styleId="Footer">
    <w:name w:val="footer"/>
    <w:basedOn w:val="Normal"/>
    <w:link w:val="FooterChar"/>
    <w:uiPriority w:val="99"/>
    <w:unhideWhenUsed/>
    <w:rsid w:val="00CD27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4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2647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8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645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3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1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08629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single" w:sz="2" w:space="11" w:color="FFFFFF"/>
            <w:right w:val="none" w:sz="0" w:space="11" w:color="auto"/>
          </w:divBdr>
        </w:div>
      </w:divsChild>
    </w:div>
    <w:div w:id="11250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2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60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6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2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5561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single" w:sz="2" w:space="11" w:color="FFFFFF"/>
            <w:right w:val="none" w:sz="0" w:space="11" w:color="auto"/>
          </w:divBdr>
        </w:div>
      </w:divsChild>
    </w:div>
    <w:div w:id="18097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xfordhealth.nhs.uk/camhs/support/referral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oxfordhealth.nhs.uk/camhs/about/" TargetMode="External"/><Relationship Id="rId12" Type="http://schemas.openxmlformats.org/officeDocument/2006/relationships/hyperlink" Target="https://www.oxfordhealth.nhs.uk/camhs/support/referra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xfordhealth.nhs.uk/camhs/support/referral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oxfordhealth.nhs.uk/camhs/support/referra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xfordhealth.nhs.uk/camhs/support/referral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Navrady-Wilson Elizabeth (RNU) Oxford Health</dc:creator>
  <cp:keywords/>
  <dc:description/>
  <cp:lastModifiedBy>Christine Hutson</cp:lastModifiedBy>
  <cp:revision>1</cp:revision>
  <dcterms:created xsi:type="dcterms:W3CDTF">2021-10-26T13:03:00Z</dcterms:created>
  <dcterms:modified xsi:type="dcterms:W3CDTF">2021-10-26T13:03:00Z</dcterms:modified>
</cp:coreProperties>
</file>